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86" w:rsidRDefault="00056E7B" w:rsidP="008B0BC9">
      <w:pPr>
        <w:spacing w:before="120" w:after="120"/>
        <w:rPr>
          <w:rFonts w:cs="Arial"/>
          <w:color w:val="92D050"/>
        </w:rPr>
      </w:pPr>
      <w:r w:rsidRPr="00056E7B">
        <w:rPr>
          <w:noProof/>
          <w:color w:val="92D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.5pt;margin-top:23.2pt;width:485.7pt;height:28.5pt;z-index:-251658752;mso-position-horizontal-relative:text;mso-position-vertical-relative:text;mso-width-relative:page;mso-height-relative:page" wrapcoords="167 0 -33 3411 -33 22737 8933 22737 21433 22737 21467 22737 21733 18758 21733 1705 21633 0 167 0" fillcolor="#b2b2b2" strokecolor="#7030a0" strokeweight="1pt">
            <v:fill opacity=".5"/>
            <v:shadow on="t" color="#7030a0" offset="3pt"/>
            <v:textpath style="font-family:&quot;Bauhaus 93&quot;;font-size:20pt;v-text-kern:t" trim="t" fitpath="t" string="NAME THAT CHART SCENARIOS"/>
            <w10:wrap type="tight"/>
          </v:shape>
        </w:pict>
      </w:r>
    </w:p>
    <w:p w:rsidR="00D04586" w:rsidRDefault="00D04586" w:rsidP="008B0BC9">
      <w:pPr>
        <w:spacing w:before="120" w:after="120"/>
        <w:rPr>
          <w:rFonts w:cs="Arial"/>
          <w:color w:val="92D050"/>
        </w:rPr>
      </w:pPr>
    </w:p>
    <w:p w:rsidR="008B0BC9" w:rsidRDefault="008B0BC9" w:rsidP="00D04586">
      <w:pPr>
        <w:spacing w:before="120" w:after="120"/>
        <w:jc w:val="center"/>
        <w:rPr>
          <w:rFonts w:cs="Arial"/>
          <w:color w:val="92D050"/>
        </w:rPr>
      </w:pPr>
      <w:r w:rsidRPr="00D04586">
        <w:rPr>
          <w:rFonts w:cs="Arial"/>
          <w:color w:val="92D050"/>
        </w:rPr>
        <w:t>Choices:  Column Chart, Stacked Bar, Line Chart, XY Scatter, Pie Chart, Exploded Pie</w:t>
      </w:r>
    </w:p>
    <w:p w:rsidR="00D04586" w:rsidRPr="00D04586" w:rsidRDefault="00D04586" w:rsidP="008B0BC9">
      <w:pPr>
        <w:spacing w:before="120" w:after="120"/>
        <w:rPr>
          <w:rFonts w:cs="Arial"/>
          <w:color w:val="92D050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137"/>
        <w:gridCol w:w="6394"/>
      </w:tblGrid>
      <w:tr w:rsidR="008B0BC9" w:rsidRPr="00BB222D" w:rsidTr="00A87B02">
        <w:trPr>
          <w:jc w:val="center"/>
        </w:trPr>
        <w:tc>
          <w:tcPr>
            <w:tcW w:w="558" w:type="dxa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8B0BC9" w:rsidRPr="00BB222D" w:rsidRDefault="008B0BC9" w:rsidP="005E0DB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137" w:type="dxa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8B0BC9" w:rsidRPr="00D04586" w:rsidRDefault="008B0BC9" w:rsidP="005E0DB9">
            <w:pPr>
              <w:spacing w:before="120" w:after="120"/>
              <w:rPr>
                <w:rFonts w:ascii="Tahoma" w:hAnsi="Tahoma" w:cs="Tahoma"/>
                <w:b/>
              </w:rPr>
            </w:pPr>
            <w:r w:rsidRPr="00D04586">
              <w:rPr>
                <w:rFonts w:ascii="Tahoma" w:hAnsi="Tahoma" w:cs="Tahoma"/>
                <w:b/>
              </w:rPr>
              <w:t>What type of Chart?</w:t>
            </w:r>
          </w:p>
        </w:tc>
        <w:tc>
          <w:tcPr>
            <w:tcW w:w="6394" w:type="dxa"/>
            <w:shd w:val="clear" w:color="auto" w:fill="C2D69B" w:themeFill="accent3" w:themeFillTint="99"/>
            <w:vAlign w:val="center"/>
          </w:tcPr>
          <w:p w:rsidR="008B0BC9" w:rsidRPr="00D04586" w:rsidRDefault="008B0BC9" w:rsidP="005E0DB9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D04586">
              <w:rPr>
                <w:rFonts w:ascii="Tahoma" w:hAnsi="Tahoma" w:cs="Tahoma"/>
                <w:b/>
              </w:rPr>
              <w:t>Scenario</w:t>
            </w:r>
          </w:p>
        </w:tc>
      </w:tr>
      <w:tr w:rsidR="008B0BC9" w:rsidRPr="00BB222D" w:rsidTr="005E0DB9">
        <w:trPr>
          <w:trHeight w:val="1460"/>
          <w:jc w:val="center"/>
        </w:trPr>
        <w:tc>
          <w:tcPr>
            <w:tcW w:w="558" w:type="dxa"/>
            <w:tcBorders>
              <w:right w:val="nil"/>
            </w:tcBorders>
          </w:tcPr>
          <w:p w:rsidR="008B0BC9" w:rsidRPr="00BB222D" w:rsidRDefault="008B0BC9" w:rsidP="008B0BC9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8B0BC9" w:rsidRPr="00D04586" w:rsidRDefault="008B0BC9" w:rsidP="0095509A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394" w:type="dxa"/>
            <w:vAlign w:val="center"/>
          </w:tcPr>
          <w:p w:rsidR="008B0BC9" w:rsidRPr="00D04586" w:rsidRDefault="000A7A07" w:rsidP="000A7A07">
            <w:pPr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Represent a comparison of the average sales totals for three sales associates</w:t>
            </w:r>
          </w:p>
        </w:tc>
      </w:tr>
      <w:tr w:rsidR="008B0BC9" w:rsidRPr="00BB222D" w:rsidTr="005E0DB9">
        <w:trPr>
          <w:trHeight w:val="917"/>
          <w:jc w:val="center"/>
        </w:trPr>
        <w:tc>
          <w:tcPr>
            <w:tcW w:w="558" w:type="dxa"/>
            <w:tcBorders>
              <w:right w:val="nil"/>
            </w:tcBorders>
          </w:tcPr>
          <w:p w:rsidR="008B0BC9" w:rsidRPr="00BB222D" w:rsidRDefault="008B0BC9" w:rsidP="008B0BC9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8B0BC9" w:rsidRPr="00D04586" w:rsidRDefault="008B0BC9" w:rsidP="0095509A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394" w:type="dxa"/>
            <w:vAlign w:val="center"/>
          </w:tcPr>
          <w:p w:rsidR="008B58FB" w:rsidRPr="00D04586" w:rsidRDefault="008B58FB" w:rsidP="005E0DB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D04586">
              <w:rPr>
                <w:rFonts w:ascii="Tahoma" w:hAnsi="Tahoma" w:cs="Tahoma"/>
              </w:rPr>
              <w:t xml:space="preserve">Display the percent contribution of </w:t>
            </w:r>
            <w:r w:rsidR="005E0DB9">
              <w:rPr>
                <w:rFonts w:ascii="Tahoma" w:hAnsi="Tahoma" w:cs="Tahoma"/>
              </w:rPr>
              <w:t>five</w:t>
            </w:r>
            <w:r w:rsidRPr="005E0DB9">
              <w:rPr>
                <w:rFonts w:ascii="Tahoma" w:hAnsi="Tahoma" w:cs="Tahoma"/>
              </w:rPr>
              <w:t xml:space="preserve"> Sales Associates</w:t>
            </w:r>
            <w:r w:rsidRPr="00D04586">
              <w:rPr>
                <w:rFonts w:ascii="Tahoma" w:hAnsi="Tahoma" w:cs="Tahoma"/>
              </w:rPr>
              <w:t xml:space="preserve"> to the total sales for the month and </w:t>
            </w:r>
            <w:r w:rsidRPr="005E0DB9">
              <w:rPr>
                <w:rFonts w:ascii="Tahoma" w:hAnsi="Tahoma" w:cs="Tahoma"/>
                <w:u w:val="single"/>
              </w:rPr>
              <w:t>enhance</w:t>
            </w:r>
            <w:r w:rsidRPr="00D04586">
              <w:rPr>
                <w:rFonts w:ascii="Tahoma" w:hAnsi="Tahoma" w:cs="Tahoma"/>
              </w:rPr>
              <w:t xml:space="preserve"> each associate’s contribution.</w:t>
            </w:r>
          </w:p>
        </w:tc>
      </w:tr>
      <w:tr w:rsidR="008B0BC9" w:rsidRPr="00BB222D" w:rsidTr="005E0DB9">
        <w:trPr>
          <w:trHeight w:val="1070"/>
          <w:jc w:val="center"/>
        </w:trPr>
        <w:tc>
          <w:tcPr>
            <w:tcW w:w="558" w:type="dxa"/>
            <w:tcBorders>
              <w:right w:val="nil"/>
            </w:tcBorders>
          </w:tcPr>
          <w:p w:rsidR="008B0BC9" w:rsidRPr="00BB222D" w:rsidRDefault="008B0BC9" w:rsidP="008B0BC9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8B0BC9" w:rsidRPr="00D04586" w:rsidRDefault="008B0BC9" w:rsidP="0095509A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394" w:type="dxa"/>
            <w:vAlign w:val="center"/>
          </w:tcPr>
          <w:p w:rsidR="008B0BC9" w:rsidRPr="00D04586" w:rsidRDefault="008B58FB" w:rsidP="005E0DB9">
            <w:pPr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Represent</w:t>
            </w:r>
            <w:r w:rsidR="008B0BC9" w:rsidRPr="00D04586">
              <w:rPr>
                <w:rFonts w:ascii="Tahoma" w:hAnsi="Tahoma" w:cs="Tahoma"/>
              </w:rPr>
              <w:t xml:space="preserve"> the contribution of each individual employee to </w:t>
            </w:r>
            <w:r>
              <w:rPr>
                <w:rFonts w:ascii="Tahoma" w:hAnsi="Tahoma" w:cs="Tahoma"/>
              </w:rPr>
              <w:t xml:space="preserve">the </w:t>
            </w:r>
            <w:r w:rsidR="008B0BC9" w:rsidRPr="00D04586">
              <w:rPr>
                <w:rFonts w:ascii="Tahoma" w:hAnsi="Tahoma" w:cs="Tahoma"/>
              </w:rPr>
              <w:t>total sales for January – February, with emphasis on the employee.</w:t>
            </w:r>
          </w:p>
        </w:tc>
      </w:tr>
      <w:tr w:rsidR="008B0BC9" w:rsidRPr="00BB222D" w:rsidTr="005E0DB9">
        <w:trPr>
          <w:trHeight w:val="980"/>
          <w:jc w:val="center"/>
        </w:trPr>
        <w:tc>
          <w:tcPr>
            <w:tcW w:w="558" w:type="dxa"/>
            <w:tcBorders>
              <w:right w:val="nil"/>
            </w:tcBorders>
          </w:tcPr>
          <w:p w:rsidR="008B0BC9" w:rsidRPr="00BB222D" w:rsidRDefault="008B0BC9" w:rsidP="008B0BC9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bookmarkStart w:id="0" w:name="_Hlk183846107"/>
          </w:p>
        </w:tc>
        <w:tc>
          <w:tcPr>
            <w:tcW w:w="3137" w:type="dxa"/>
            <w:tcBorders>
              <w:left w:val="nil"/>
            </w:tcBorders>
          </w:tcPr>
          <w:p w:rsidR="008B0BC9" w:rsidRPr="00D04586" w:rsidRDefault="008B0BC9" w:rsidP="0095509A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394" w:type="dxa"/>
            <w:vAlign w:val="center"/>
          </w:tcPr>
          <w:p w:rsidR="008B0BC9" w:rsidRPr="00D04586" w:rsidRDefault="008B58FB" w:rsidP="005E0DB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D04586">
              <w:rPr>
                <w:rFonts w:ascii="Tahoma" w:hAnsi="Tahoma" w:cs="Tahoma"/>
              </w:rPr>
              <w:t xml:space="preserve">Determine the correlation between absences and sales for Karl, Leslie, and Martin </w:t>
            </w:r>
            <w:r w:rsidR="005E0DB9">
              <w:rPr>
                <w:rFonts w:ascii="Tahoma" w:hAnsi="Tahoma" w:cs="Tahoma"/>
              </w:rPr>
              <w:t>from</w:t>
            </w:r>
            <w:r w:rsidRPr="00D04586">
              <w:rPr>
                <w:rFonts w:ascii="Tahoma" w:hAnsi="Tahoma" w:cs="Tahoma"/>
              </w:rPr>
              <w:t xml:space="preserve"> January – March.</w:t>
            </w:r>
          </w:p>
        </w:tc>
      </w:tr>
      <w:bookmarkEnd w:id="0"/>
      <w:tr w:rsidR="008B0BC9" w:rsidRPr="00BB222D" w:rsidTr="005E0DB9">
        <w:trPr>
          <w:trHeight w:val="1160"/>
          <w:jc w:val="center"/>
        </w:trPr>
        <w:tc>
          <w:tcPr>
            <w:tcW w:w="558" w:type="dxa"/>
            <w:tcBorders>
              <w:right w:val="nil"/>
            </w:tcBorders>
          </w:tcPr>
          <w:p w:rsidR="008B0BC9" w:rsidRPr="00BB222D" w:rsidRDefault="008B0BC9" w:rsidP="008B0BC9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8B0BC9" w:rsidRPr="00D04586" w:rsidRDefault="008B0BC9" w:rsidP="0095509A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394" w:type="dxa"/>
            <w:vAlign w:val="center"/>
          </w:tcPr>
          <w:p w:rsidR="008B0BC9" w:rsidRPr="00D04586" w:rsidRDefault="008B58FB" w:rsidP="005E0DB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D04586">
              <w:rPr>
                <w:rFonts w:ascii="Tahoma" w:hAnsi="Tahoma" w:cs="Tahoma"/>
              </w:rPr>
              <w:t xml:space="preserve">To compare the sales trends of each sales associate over </w:t>
            </w:r>
            <w:r w:rsidR="005E0DB9">
              <w:rPr>
                <w:rFonts w:ascii="Tahoma" w:hAnsi="Tahoma" w:cs="Tahoma"/>
              </w:rPr>
              <w:t>a three-</w:t>
            </w:r>
            <w:r w:rsidRPr="00D04586">
              <w:rPr>
                <w:rFonts w:ascii="Tahoma" w:hAnsi="Tahoma" w:cs="Tahoma"/>
              </w:rPr>
              <w:t>month period.</w:t>
            </w:r>
          </w:p>
        </w:tc>
      </w:tr>
      <w:tr w:rsidR="008B0BC9" w:rsidRPr="00BB222D" w:rsidTr="005E0DB9">
        <w:trPr>
          <w:trHeight w:val="980"/>
          <w:jc w:val="center"/>
        </w:trPr>
        <w:tc>
          <w:tcPr>
            <w:tcW w:w="558" w:type="dxa"/>
            <w:tcBorders>
              <w:right w:val="nil"/>
            </w:tcBorders>
          </w:tcPr>
          <w:p w:rsidR="008B0BC9" w:rsidRPr="00BB222D" w:rsidRDefault="008B0BC9" w:rsidP="008B0BC9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8B0BC9" w:rsidRPr="00D04586" w:rsidRDefault="008B0BC9" w:rsidP="0095509A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394" w:type="dxa"/>
            <w:vAlign w:val="center"/>
          </w:tcPr>
          <w:p w:rsidR="008B0BC9" w:rsidRPr="00D04586" w:rsidRDefault="008B0BC9" w:rsidP="005E0DB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D04586">
              <w:rPr>
                <w:rFonts w:ascii="Tahoma" w:hAnsi="Tahoma" w:cs="Tahoma"/>
              </w:rPr>
              <w:t xml:space="preserve">Display the percent contribution of </w:t>
            </w:r>
            <w:r w:rsidRPr="005E0DB9">
              <w:rPr>
                <w:rFonts w:ascii="Tahoma" w:hAnsi="Tahoma" w:cs="Tahoma"/>
              </w:rPr>
              <w:t xml:space="preserve">all </w:t>
            </w:r>
            <w:r w:rsidR="005E0DB9">
              <w:rPr>
                <w:rFonts w:ascii="Tahoma" w:hAnsi="Tahoma" w:cs="Tahoma"/>
              </w:rPr>
              <w:t>Department</w:t>
            </w:r>
            <w:r w:rsidRPr="005E0DB9">
              <w:rPr>
                <w:rFonts w:ascii="Tahoma" w:hAnsi="Tahoma" w:cs="Tahoma"/>
              </w:rPr>
              <w:t xml:space="preserve"> 2 Sales Associates t</w:t>
            </w:r>
            <w:r w:rsidRPr="00D04586">
              <w:rPr>
                <w:rFonts w:ascii="Tahoma" w:hAnsi="Tahoma" w:cs="Tahoma"/>
              </w:rPr>
              <w:t>o the total sales for the month of January.</w:t>
            </w:r>
          </w:p>
        </w:tc>
      </w:tr>
      <w:tr w:rsidR="008B0BC9" w:rsidRPr="00BB222D" w:rsidTr="005E0DB9">
        <w:trPr>
          <w:trHeight w:val="1460"/>
          <w:jc w:val="center"/>
        </w:trPr>
        <w:tc>
          <w:tcPr>
            <w:tcW w:w="558" w:type="dxa"/>
            <w:tcBorders>
              <w:right w:val="nil"/>
            </w:tcBorders>
          </w:tcPr>
          <w:p w:rsidR="008B0BC9" w:rsidRPr="00BB222D" w:rsidRDefault="008B0BC9" w:rsidP="008B0BC9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8B0BC9" w:rsidRPr="00D04586" w:rsidRDefault="008B0BC9" w:rsidP="0095509A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394" w:type="dxa"/>
            <w:vAlign w:val="center"/>
          </w:tcPr>
          <w:p w:rsidR="008B0BC9" w:rsidRPr="00D04586" w:rsidRDefault="008B58FB" w:rsidP="005E0DB9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D04586">
              <w:rPr>
                <w:rFonts w:ascii="Tahoma" w:hAnsi="Tahoma" w:cs="Tahoma"/>
              </w:rPr>
              <w:t xml:space="preserve">Compare the total sales for each </w:t>
            </w:r>
            <w:r w:rsidR="005E0DB9">
              <w:rPr>
                <w:rFonts w:ascii="Tahoma" w:hAnsi="Tahoma" w:cs="Tahoma"/>
              </w:rPr>
              <w:t>department</w:t>
            </w:r>
            <w:r w:rsidRPr="00D04586">
              <w:rPr>
                <w:rFonts w:ascii="Tahoma" w:hAnsi="Tahoma" w:cs="Tahoma"/>
              </w:rPr>
              <w:t xml:space="preserve"> for January – March.</w:t>
            </w:r>
          </w:p>
        </w:tc>
      </w:tr>
    </w:tbl>
    <w:p w:rsidR="008B0BC9" w:rsidRPr="00BB222D" w:rsidRDefault="008B0BC9" w:rsidP="008B0BC9">
      <w:pPr>
        <w:spacing w:line="480" w:lineRule="auto"/>
        <w:rPr>
          <w:rFonts w:cs="Arial"/>
        </w:rPr>
      </w:pPr>
    </w:p>
    <w:p w:rsidR="008C75DD" w:rsidRDefault="008C75DD"/>
    <w:sectPr w:rsidR="008C75DD" w:rsidSect="008C75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C9" w:rsidRDefault="008B0BC9" w:rsidP="008B0BC9">
      <w:r>
        <w:separator/>
      </w:r>
    </w:p>
  </w:endnote>
  <w:endnote w:type="continuationSeparator" w:id="0">
    <w:p w:rsidR="008B0BC9" w:rsidRDefault="008B0BC9" w:rsidP="008B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C9" w:rsidRDefault="008B0BC9" w:rsidP="008B0BC9">
      <w:r>
        <w:separator/>
      </w:r>
    </w:p>
  </w:footnote>
  <w:footnote w:type="continuationSeparator" w:id="0">
    <w:p w:rsidR="008B0BC9" w:rsidRDefault="008B0BC9" w:rsidP="008B0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C9" w:rsidRDefault="008B0BC9">
    <w:pPr>
      <w:pStyle w:val="Header"/>
    </w:pPr>
    <w:r>
      <w:t xml:space="preserve">NAME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46E3"/>
    <w:multiLevelType w:val="hybridMultilevel"/>
    <w:tmpl w:val="67861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BC9"/>
    <w:rsid w:val="00056E7B"/>
    <w:rsid w:val="000A7A07"/>
    <w:rsid w:val="002958D2"/>
    <w:rsid w:val="002D3417"/>
    <w:rsid w:val="005E0DB9"/>
    <w:rsid w:val="008B0BC9"/>
    <w:rsid w:val="008B58FB"/>
    <w:rsid w:val="008C75DD"/>
    <w:rsid w:val="00A87B02"/>
    <w:rsid w:val="00C04513"/>
    <w:rsid w:val="00C328C8"/>
    <w:rsid w:val="00D0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7030a0" shadow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C9"/>
    <w:rPr>
      <w:rFonts w:ascii="Arial" w:eastAsia="Times New Roman" w:hAnsi="Arial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8B0BC9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8B0BC9"/>
    <w:rPr>
      <w:rFonts w:ascii="Arial" w:eastAsia="Times New Roman" w:hAnsi="Arial" w:cs="Arial"/>
      <w:b/>
      <w:smallCap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B0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BC9"/>
    <w:rPr>
      <w:rFonts w:ascii="Arial" w:eastAsia="Times New Roman" w:hAnsi="Arial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0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BC9"/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bfisher</cp:lastModifiedBy>
  <cp:revision>2</cp:revision>
  <dcterms:created xsi:type="dcterms:W3CDTF">2014-11-20T16:27:00Z</dcterms:created>
  <dcterms:modified xsi:type="dcterms:W3CDTF">2014-11-20T16:27:00Z</dcterms:modified>
</cp:coreProperties>
</file>