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B6" w:rsidRDefault="00FE7BFD">
      <w:pPr>
        <w:rPr>
          <w:rFonts w:ascii="Century Gothic" w:hAnsi="Century Gothic"/>
        </w:rPr>
      </w:pPr>
      <w:r w:rsidRPr="00FE7BFD">
        <w:rPr>
          <w:rFonts w:ascii="Century Gothic" w:hAnsi="Century Gothic"/>
        </w:rPr>
        <w:t xml:space="preserve">NAME </w:t>
      </w:r>
      <w:r>
        <w:rPr>
          <w:rFonts w:ascii="Century Gothic" w:hAnsi="Century Gothic"/>
        </w:rPr>
        <w:t>__________________________________________________</w:t>
      </w:r>
    </w:p>
    <w:p w:rsidR="00FE7BFD" w:rsidRDefault="00FE7BFD">
      <w:pPr>
        <w:rPr>
          <w:rFonts w:ascii="Century Gothic" w:hAnsi="Century Gothic"/>
        </w:rPr>
      </w:pPr>
    </w:p>
    <w:p w:rsidR="00FE7BFD" w:rsidRDefault="00FE7BFD">
      <w:pPr>
        <w:rPr>
          <w:rFonts w:ascii="Century Gothic" w:hAnsi="Century Gothic"/>
        </w:rPr>
      </w:pPr>
    </w:p>
    <w:p w:rsidR="00FE7BFD" w:rsidRPr="00FE7BFD" w:rsidRDefault="00FE7BFD" w:rsidP="00FE7BFD">
      <w:pPr>
        <w:jc w:val="both"/>
        <w:rPr>
          <w:rFonts w:ascii="Century Gothic" w:hAnsi="Century Gothic"/>
          <w:b/>
        </w:rPr>
      </w:pPr>
      <w:r w:rsidRPr="00FE7BFD">
        <w:rPr>
          <w:rFonts w:ascii="Century Gothic" w:hAnsi="Century Gothic"/>
          <w:b/>
        </w:rPr>
        <w:t xml:space="preserve">DIRECTIONS:  Go to </w:t>
      </w:r>
      <w:hyperlink r:id="rId5" w:history="1">
        <w:r w:rsidRPr="00FE7BFD">
          <w:rPr>
            <w:rStyle w:val="Hyperlink"/>
            <w:rFonts w:ascii="Century Gothic" w:hAnsi="Century Gothic"/>
            <w:b/>
          </w:rPr>
          <w:t>http://www.prenhall.com/kotlervideo/11e/index.html</w:t>
        </w:r>
      </w:hyperlink>
      <w:r w:rsidRPr="00FE7BFD">
        <w:rPr>
          <w:rFonts w:ascii="Century Gothic" w:hAnsi="Century Gothic"/>
          <w:b/>
        </w:rPr>
        <w:t xml:space="preserve"> </w:t>
      </w:r>
    </w:p>
    <w:p w:rsidR="00FE7BFD" w:rsidRPr="00FE7BFD" w:rsidRDefault="00FE7BFD" w:rsidP="00FE7BFD">
      <w:pPr>
        <w:jc w:val="both"/>
        <w:rPr>
          <w:rFonts w:ascii="Century Gothic" w:hAnsi="Century Gothic"/>
          <w:b/>
        </w:rPr>
      </w:pPr>
      <w:r w:rsidRPr="00FE7BFD">
        <w:rPr>
          <w:rFonts w:ascii="Century Gothic" w:hAnsi="Century Gothic"/>
          <w:b/>
        </w:rPr>
        <w:t>Scroll down the list and choose the “NIKE” video.  Use WINDOWS MEDIA to watch the video and then answer the questions below.</w:t>
      </w:r>
    </w:p>
    <w:p w:rsidR="00FE7BFD" w:rsidRDefault="00FE7BFD" w:rsidP="00FE7BFD">
      <w:pPr>
        <w:jc w:val="both"/>
        <w:rPr>
          <w:rFonts w:ascii="Century Gothic" w:hAnsi="Century Gothic"/>
          <w:b/>
          <w:i/>
        </w:rPr>
      </w:pPr>
      <w:r w:rsidRPr="00FE7BFD">
        <w:rPr>
          <w:rFonts w:ascii="Century Gothic" w:hAnsi="Century Gothic"/>
          <w:b/>
          <w:i/>
        </w:rPr>
        <w:t xml:space="preserve">(HINT:  The answers in the video </w:t>
      </w:r>
      <w:proofErr w:type="spellStart"/>
      <w:r w:rsidRPr="00FE7BFD">
        <w:rPr>
          <w:rFonts w:ascii="Century Gothic" w:hAnsi="Century Gothic"/>
          <w:b/>
          <w:i/>
        </w:rPr>
        <w:t>are</w:t>
      </w:r>
      <w:proofErr w:type="spellEnd"/>
      <w:r w:rsidRPr="00FE7BFD">
        <w:rPr>
          <w:rFonts w:ascii="Century Gothic" w:hAnsi="Century Gothic"/>
          <w:b/>
          <w:i/>
        </w:rPr>
        <w:t xml:space="preserve"> in the same order as the questions on the paper, so it’s a good idea to read each question before you start!  You can </w:t>
      </w:r>
      <w:proofErr w:type="gramStart"/>
      <w:r w:rsidRPr="00FE7BFD">
        <w:rPr>
          <w:rFonts w:ascii="Century Gothic" w:hAnsi="Century Gothic"/>
          <w:b/>
          <w:i/>
        </w:rPr>
        <w:t>pause</w:t>
      </w:r>
      <w:proofErr w:type="gramEnd"/>
      <w:r w:rsidRPr="00FE7BFD">
        <w:rPr>
          <w:rFonts w:ascii="Century Gothic" w:hAnsi="Century Gothic"/>
          <w:b/>
          <w:i/>
        </w:rPr>
        <w:t xml:space="preserve"> the video when you want to write your answer, too.)</w:t>
      </w:r>
    </w:p>
    <w:p w:rsidR="00FE7BFD" w:rsidRDefault="00FE7BFD" w:rsidP="00FE7BFD">
      <w:pPr>
        <w:jc w:val="both"/>
        <w:rPr>
          <w:rFonts w:ascii="Century Gothic" w:hAnsi="Century Gothic"/>
          <w:b/>
          <w:i/>
        </w:rPr>
      </w:pPr>
    </w:p>
    <w:p w:rsidR="00FE7BFD" w:rsidRDefault="00FE7BFD" w:rsidP="00FE7BFD">
      <w:pPr>
        <w:jc w:val="both"/>
        <w:rPr>
          <w:rFonts w:ascii="Century Gothic" w:hAnsi="Century Gothic"/>
          <w:b/>
          <w:i/>
        </w:rPr>
      </w:pPr>
    </w:p>
    <w:p w:rsidR="00FE7BFD" w:rsidRDefault="00FE7BFD" w:rsidP="00FE7BFD">
      <w:pPr>
        <w:jc w:val="both"/>
        <w:rPr>
          <w:rFonts w:ascii="Century Gothic" w:hAnsi="Century Gothic"/>
          <w:b/>
          <w:i/>
        </w:rPr>
      </w:pPr>
    </w:p>
    <w:p w:rsidR="00FE7BFD" w:rsidRDefault="00FE7BFD" w:rsidP="00FE7BF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Who does Nike identify as their PRIMARY consumer?</w:t>
      </w: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ind w:left="540" w:hanging="540"/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-3175</wp:posOffset>
            </wp:positionV>
            <wp:extent cx="5669915" cy="2668905"/>
            <wp:effectExtent l="19050" t="0" r="6985" b="0"/>
            <wp:wrapNone/>
            <wp:docPr id="2" name="Picture 0" descr="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e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Who does Nike identify as their next most important consumer?</w:t>
      </w: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what ways does Nike attempt to appeal to these customers and satisfy their needs?</w:t>
      </w: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P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Nike determined that it needed to target a particular sport in order to be even more successful.   Which sport was it?</w:t>
      </w: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Default="00FE7BFD" w:rsidP="00FE7BFD">
      <w:pPr>
        <w:jc w:val="both"/>
        <w:rPr>
          <w:rFonts w:ascii="Century Gothic" w:hAnsi="Century Gothic"/>
        </w:rPr>
      </w:pPr>
    </w:p>
    <w:p w:rsidR="00FE7BFD" w:rsidRPr="00FE7BFD" w:rsidRDefault="00FE7BFD" w:rsidP="00FE7BFD">
      <w:pPr>
        <w:jc w:val="both"/>
        <w:rPr>
          <w:rFonts w:ascii="Century Gothic" w:hAnsi="Century Gothic"/>
        </w:rPr>
      </w:pPr>
    </w:p>
    <w:p w:rsidR="00FE7BFD" w:rsidRPr="00FE7BFD" w:rsidRDefault="00FE7BFD" w:rsidP="00FE7BF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Which aspect of Nike’s marketing (advertising) do YOU think is the most effective or most appealing?</w:t>
      </w:r>
    </w:p>
    <w:p w:rsidR="00FE7BFD" w:rsidRPr="00FE7BFD" w:rsidRDefault="00FE7BFD" w:rsidP="00FE7B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FE7BFD" w:rsidRPr="00FE7BFD" w:rsidSect="00A50CA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0CAF"/>
    <w:multiLevelType w:val="hybridMultilevel"/>
    <w:tmpl w:val="2F8A3FA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DCA6FF6"/>
    <w:multiLevelType w:val="hybridMultilevel"/>
    <w:tmpl w:val="787A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E7BFD"/>
    <w:rsid w:val="00127411"/>
    <w:rsid w:val="00296C1E"/>
    <w:rsid w:val="003A7E5A"/>
    <w:rsid w:val="003B69BD"/>
    <w:rsid w:val="003D63B6"/>
    <w:rsid w:val="004B66EF"/>
    <w:rsid w:val="00525353"/>
    <w:rsid w:val="00610663"/>
    <w:rsid w:val="00833795"/>
    <w:rsid w:val="009B06CF"/>
    <w:rsid w:val="00A50CAD"/>
    <w:rsid w:val="00AB67DF"/>
    <w:rsid w:val="00B947B6"/>
    <w:rsid w:val="00CF6CDD"/>
    <w:rsid w:val="00E41254"/>
    <w:rsid w:val="00EB47B9"/>
    <w:rsid w:val="00FE5681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renhall.com/kotlervideo/11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1</cp:revision>
  <cp:lastPrinted>2012-08-23T13:41:00Z</cp:lastPrinted>
  <dcterms:created xsi:type="dcterms:W3CDTF">2012-08-23T13:30:00Z</dcterms:created>
  <dcterms:modified xsi:type="dcterms:W3CDTF">2012-08-23T13:42:00Z</dcterms:modified>
</cp:coreProperties>
</file>